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 w:cs="宋体"/>
          <w:color w:val="212121"/>
          <w:kern w:val="0"/>
          <w:sz w:val="13"/>
          <w:szCs w:val="13"/>
        </w:rPr>
        <w:t> </w:t>
      </w:r>
      <w:r>
        <w:rPr>
          <w:rFonts w:hint="eastAsia" w:ascii="方正黑体_GBK" w:hAnsi="宋体" w:eastAsia="方正黑体_GBK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宋体" w:eastAsia="方正小标宋_GBK" w:cs="宋体"/>
          <w:bCs/>
          <w:color w:val="212121"/>
          <w:spacing w:val="-6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山东省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中学综合实践活动课程优秀论文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宋体" w:eastAsia="方正小标宋_GBK" w:cs="宋体"/>
          <w:color w:val="212121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color w:val="212121"/>
          <w:spacing w:val="-6"/>
          <w:kern w:val="0"/>
          <w:sz w:val="32"/>
          <w:szCs w:val="32"/>
        </w:rPr>
        <w:t>报送汇总表</w:t>
      </w:r>
      <w:bookmarkStart w:id="0" w:name="_GoBack"/>
      <w:bookmarkEnd w:id="0"/>
    </w:p>
    <w:p>
      <w:pPr>
        <w:widowControl/>
        <w:shd w:val="clear" w:color="auto" w:fill="FFFFFF"/>
        <w:spacing w:line="600" w:lineRule="exact"/>
        <w:jc w:val="left"/>
        <w:rPr>
          <w:rFonts w:hint="eastAsia" w:ascii="宋体" w:hAnsi="宋体" w:cs="宋体"/>
          <w:b/>
          <w:bCs/>
          <w:color w:val="212121"/>
          <w:spacing w:val="-6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600" w:lineRule="exact"/>
        <w:jc w:val="left"/>
        <w:rPr>
          <w:rFonts w:eastAsia="方正仿宋_GBK"/>
          <w:color w:val="212121"/>
          <w:kern w:val="0"/>
          <w:sz w:val="32"/>
          <w:szCs w:val="32"/>
        </w:rPr>
      </w:pPr>
      <w:r>
        <w:rPr>
          <w:rFonts w:eastAsia="方正仿宋_GBK"/>
          <w:b/>
          <w:bCs/>
          <w:color w:val="212121"/>
          <w:spacing w:val="-6"/>
          <w:kern w:val="0"/>
          <w:sz w:val="32"/>
          <w:szCs w:val="32"/>
          <w:u w:val="single"/>
        </w:rPr>
        <w:t>    </w:t>
      </w:r>
      <w:r>
        <w:rPr>
          <w:rFonts w:hint="eastAsia" w:eastAsia="方正仿宋_GBK"/>
          <w:b/>
          <w:bCs/>
          <w:color w:val="212121"/>
          <w:spacing w:val="-6"/>
          <w:kern w:val="0"/>
          <w:sz w:val="32"/>
          <w:szCs w:val="32"/>
          <w:u w:val="single"/>
        </w:rPr>
        <w:t xml:space="preserve">          </w:t>
      </w:r>
      <w:r>
        <w:rPr>
          <w:rFonts w:eastAsia="方正仿宋_GBK"/>
          <w:b/>
          <w:bCs/>
          <w:color w:val="212121"/>
          <w:spacing w:val="-6"/>
          <w:kern w:val="0"/>
          <w:sz w:val="32"/>
          <w:szCs w:val="32"/>
          <w:u w:val="single"/>
        </w:rPr>
        <w:t> </w:t>
      </w:r>
      <w:r>
        <w:rPr>
          <w:rFonts w:hint="eastAsia" w:eastAsia="方正仿宋_GBK"/>
          <w:b/>
          <w:bCs/>
          <w:color w:val="212121"/>
          <w:spacing w:val="-6"/>
          <w:kern w:val="0"/>
          <w:sz w:val="32"/>
          <w:szCs w:val="32"/>
          <w:u w:val="single"/>
          <w:lang w:val="en-US" w:eastAsia="zh-CN"/>
        </w:rPr>
        <w:t>报送单位（</w:t>
      </w:r>
      <w:r>
        <w:rPr>
          <w:rFonts w:eastAsia="方正仿宋_GBK"/>
          <w:b/>
          <w:bCs/>
          <w:color w:val="212121"/>
          <w:spacing w:val="-6"/>
          <w:kern w:val="0"/>
          <w:sz w:val="32"/>
          <w:szCs w:val="32"/>
        </w:rPr>
        <w:t>盖章）          共</w:t>
      </w:r>
      <w:r>
        <w:rPr>
          <w:rFonts w:eastAsia="方正仿宋_GBK"/>
          <w:b/>
          <w:bCs/>
          <w:color w:val="212121"/>
          <w:spacing w:val="-6"/>
          <w:kern w:val="0"/>
          <w:sz w:val="32"/>
          <w:szCs w:val="32"/>
          <w:u w:val="single"/>
        </w:rPr>
        <w:t>  </w:t>
      </w:r>
      <w:r>
        <w:rPr>
          <w:rFonts w:hint="eastAsia" w:eastAsia="方正仿宋_GBK"/>
          <w:b/>
          <w:bCs/>
          <w:color w:val="212121"/>
          <w:spacing w:val="-6"/>
          <w:kern w:val="0"/>
          <w:sz w:val="32"/>
          <w:szCs w:val="32"/>
          <w:u w:val="single"/>
        </w:rPr>
        <w:t xml:space="preserve">    </w:t>
      </w:r>
      <w:r>
        <w:rPr>
          <w:rFonts w:eastAsia="方正仿宋_GBK"/>
          <w:b/>
          <w:bCs/>
          <w:color w:val="212121"/>
          <w:spacing w:val="-6"/>
          <w:kern w:val="0"/>
          <w:sz w:val="32"/>
          <w:szCs w:val="32"/>
        </w:rPr>
        <w:t>份</w:t>
      </w:r>
    </w:p>
    <w:p>
      <w:pPr>
        <w:widowControl/>
        <w:shd w:val="clear" w:color="auto" w:fill="FFFFFF"/>
        <w:spacing w:line="600" w:lineRule="exact"/>
        <w:jc w:val="left"/>
        <w:rPr>
          <w:rFonts w:eastAsia="方正仿宋_GBK"/>
          <w:color w:val="212121"/>
          <w:kern w:val="0"/>
          <w:sz w:val="32"/>
          <w:szCs w:val="32"/>
        </w:rPr>
      </w:pPr>
      <w:r>
        <w:rPr>
          <w:rFonts w:eastAsia="方正仿宋_GBK"/>
          <w:color w:val="212121"/>
          <w:kern w:val="0"/>
          <w:sz w:val="32"/>
          <w:szCs w:val="32"/>
        </w:rPr>
        <w:t> </w:t>
      </w:r>
    </w:p>
    <w:tbl>
      <w:tblPr>
        <w:tblStyle w:val="3"/>
        <w:tblpPr w:leftFromText="180" w:rightFromText="180" w:vertAnchor="text" w:tblpXSpec="center" w:tblpY="1"/>
        <w:tblOverlap w:val="never"/>
        <w:tblW w:w="91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82"/>
        <w:gridCol w:w="1152"/>
        <w:gridCol w:w="1513"/>
        <w:gridCol w:w="2933"/>
        <w:gridCol w:w="891"/>
        <w:gridCol w:w="8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72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序号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学段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(初中\高中)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spacing w:val="-6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姓名</w:t>
            </w:r>
          </w:p>
        </w:tc>
        <w:tc>
          <w:tcPr>
            <w:tcW w:w="1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  <w:lang w:val="en-US" w:eastAsia="zh-CN"/>
              </w:rPr>
              <w:t>参与人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方正仿宋_GBK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pacing w:val="-6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71" w:hRule="atLeast"/>
          <w:jc w:val="center"/>
        </w:trPr>
        <w:tc>
          <w:tcPr>
            <w:tcW w:w="7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1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  <w:tc>
          <w:tcPr>
            <w:tcW w:w="2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72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2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  <w:tc>
          <w:tcPr>
            <w:tcW w:w="1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  <w:tc>
          <w:tcPr>
            <w:tcW w:w="2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color w:val="212121"/>
          <w:kern w:val="0"/>
          <w:sz w:val="32"/>
          <w:szCs w:val="32"/>
        </w:rPr>
        <w:t> </w:t>
      </w:r>
      <w:r>
        <w:rPr>
          <w:rFonts w:eastAsia="方正仿宋_GBK"/>
          <w:kern w:val="0"/>
          <w:sz w:val="32"/>
          <w:szCs w:val="32"/>
        </w:rPr>
        <w:t>注：以EXCEL表格形式填写本表。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联系人;          联系电话：         邮箱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邮寄地址 </w:t>
      </w:r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FiYTkxMmQ1NzFlODM3ODU5ZWJlODBhNjFhMmIifQ=="/>
    <w:docVar w:name="KSO_WPS_MARK_KEY" w:val="4c7cd8eb-42d7-4a65-a943-ff7765dc689c"/>
  </w:docVars>
  <w:rsids>
    <w:rsidRoot w:val="00797CC2"/>
    <w:rsid w:val="00521984"/>
    <w:rsid w:val="00797CC2"/>
    <w:rsid w:val="4E6B27EC"/>
    <w:rsid w:val="533050CA"/>
    <w:rsid w:val="586D4115"/>
    <w:rsid w:val="5E172A1D"/>
    <w:rsid w:val="64B55FB3"/>
    <w:rsid w:val="73CB1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2023-03-03T01:33:00Z</dcterms:created>
  <dc:creator>Sky123.Org</dc:creator>
  <cp:lastModifiedBy>玲玲</cp:lastModifiedBy>
  <dcterms:modified xsi:type="dcterms:W3CDTF">2023-03-23T07:11:07Z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BDDFDD966C044033A39BFF0499B33C67</vt:lpwstr>
  </property>
</Properties>
</file>